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53" w:rsidRDefault="002F2F53" w:rsidP="002F2F53">
      <w:pPr>
        <w:tabs>
          <w:tab w:val="left" w:pos="1652"/>
        </w:tabs>
        <w:rPr>
          <w:rFonts w:ascii="Book Antiqua" w:hAnsi="Book Antiqua"/>
          <w:sz w:val="32"/>
        </w:rPr>
      </w:pPr>
      <w:r>
        <w:rPr>
          <w:rFonts w:ascii="Book Antiqua" w:hAnsi="Book Antiqu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228600</wp:posOffset>
                </wp:positionV>
                <wp:extent cx="3314700" cy="800100"/>
                <wp:effectExtent l="0" t="0" r="2540" b="63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F53" w:rsidRDefault="002F2F53" w:rsidP="002F2F53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Základní kynologická organizace č. 356</w:t>
                            </w:r>
                          </w:p>
                          <w:p w:rsidR="002F2F53" w:rsidRDefault="002F2F53" w:rsidP="002F2F53">
                            <w:pPr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Plzeň – Doubravka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25pt;margin-top:18pt;width:26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" stroked="f">
                <v:textbox>
                  <w:txbxContent>
                    <w:p w:rsidR="002F2F53" w:rsidRDefault="002F2F53" w:rsidP="002F2F53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</w:rPr>
                        <w:t>Základní kynologická organizace č. 356</w:t>
                      </w:r>
                    </w:p>
                    <w:p w:rsidR="002F2F53" w:rsidRDefault="002F2F53" w:rsidP="002F2F53">
                      <w:pPr>
                        <w:jc w:val="center"/>
                      </w:pPr>
                      <w:r>
                        <w:rPr>
                          <w:rFonts w:ascii="Book Antiqua" w:hAnsi="Book Antiqua"/>
                          <w:b/>
                          <w:bCs/>
                        </w:rPr>
                        <w:t>Plzeň – Doubravka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  <w:sz w:val="32"/>
        </w:rPr>
        <w:drawing>
          <wp:inline distT="0" distB="0" distL="0" distR="0">
            <wp:extent cx="1371600" cy="1257300"/>
            <wp:effectExtent l="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32"/>
        </w:rPr>
        <w:t xml:space="preserve">                                         </w:t>
      </w:r>
    </w:p>
    <w:p w:rsidR="002F2F53" w:rsidRDefault="002F2F53" w:rsidP="002F2F53">
      <w:pPr>
        <w:rPr>
          <w:rFonts w:ascii="Book Antiqua" w:hAnsi="Book Antiqua"/>
          <w:sz w:val="16"/>
        </w:rPr>
      </w:pPr>
      <w:r>
        <w:rPr>
          <w:rFonts w:ascii="Book Antiqua" w:hAnsi="Book Antiqua"/>
          <w:sz w:val="32"/>
        </w:rPr>
        <w:t xml:space="preserve">               </w:t>
      </w:r>
    </w:p>
    <w:p w:rsidR="002F2F53" w:rsidRDefault="002F2F53" w:rsidP="002F2F53">
      <w:pPr>
        <w:tabs>
          <w:tab w:val="left" w:pos="2393"/>
          <w:tab w:val="center" w:pos="5102"/>
        </w:tabs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b/>
          <w:bCs/>
          <w:sz w:val="40"/>
        </w:rPr>
        <w:t xml:space="preserve">pořádá dne 29. 3. 2014 </w:t>
      </w:r>
    </w:p>
    <w:p w:rsidR="002F2F53" w:rsidRDefault="002F2F53" w:rsidP="002F2F53">
      <w:pPr>
        <w:pStyle w:val="Nadpis5"/>
        <w:rPr>
          <w:rFonts w:ascii="Book Antiqua" w:hAnsi="Book Antiqua"/>
          <w:sz w:val="32"/>
        </w:rPr>
      </w:pPr>
      <w:r>
        <w:rPr>
          <w:rFonts w:ascii="Book Antiqua" w:hAnsi="Book Antiqua"/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81pt;margin-top:7.6pt;width:337.8pt;height:65.25pt;z-index:251660288" fillcolor="yellow" stroked="f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font-size:18pt;v-text-kern:t" trim="t" fitpath="t" string="OBLASTNÍ  SPECIÁLNÍ VÝSTAVU &#10;NĚMECKÝCH OVČÁKŮ&#10;"/>
          </v:shape>
        </w:pict>
      </w:r>
    </w:p>
    <w:p w:rsidR="002F2F53" w:rsidRDefault="002F2F53" w:rsidP="002F2F53">
      <w:pPr>
        <w:jc w:val="center"/>
        <w:rPr>
          <w:rFonts w:ascii="Book Antiqua" w:hAnsi="Book Antiqua"/>
        </w:rPr>
      </w:pPr>
    </w:p>
    <w:p w:rsidR="002F2F53" w:rsidRDefault="002F2F53" w:rsidP="002F2F53">
      <w:pPr>
        <w:jc w:val="center"/>
        <w:rPr>
          <w:rFonts w:ascii="Book Antiqua" w:hAnsi="Book Antiqua"/>
        </w:rPr>
      </w:pPr>
    </w:p>
    <w:p w:rsidR="002F2F53" w:rsidRDefault="002F2F53" w:rsidP="002F2F53">
      <w:pPr>
        <w:jc w:val="center"/>
        <w:rPr>
          <w:rFonts w:ascii="Book Antiqua" w:hAnsi="Book Antiqua"/>
        </w:rPr>
      </w:pPr>
    </w:p>
    <w:p w:rsidR="002F2F53" w:rsidRDefault="002F2F53" w:rsidP="002F2F53">
      <w:pPr>
        <w:rPr>
          <w:rFonts w:ascii="Book Antiqua" w:hAnsi="Book Antiqua"/>
          <w:sz w:val="18"/>
        </w:rPr>
      </w:pPr>
    </w:p>
    <w:p w:rsidR="002F2F53" w:rsidRDefault="002F2F53" w:rsidP="002F2F53">
      <w:pPr>
        <w:rPr>
          <w:rFonts w:ascii="Book Antiqua" w:hAnsi="Book Antiqua"/>
          <w:sz w:val="18"/>
        </w:rPr>
      </w:pPr>
    </w:p>
    <w:p w:rsidR="002F2F53" w:rsidRDefault="002F2F53" w:rsidP="002F2F53">
      <w:pPr>
        <w:rPr>
          <w:rFonts w:ascii="Book Antiqua" w:hAnsi="Book Antiqua"/>
          <w:sz w:val="18"/>
        </w:rPr>
      </w:pPr>
      <w:r>
        <w:rPr>
          <w:rFonts w:ascii="Book Antiqua" w:hAnsi="Book Antiqua"/>
          <w:noProof/>
          <w:sz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27940</wp:posOffset>
            </wp:positionV>
            <wp:extent cx="6097905" cy="6097905"/>
            <wp:effectExtent l="0" t="0" r="0" b="0"/>
            <wp:wrapNone/>
            <wp:docPr id="2" name="Obrázek 2" descr="znak_no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nov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609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18"/>
        </w:rPr>
        <w:t xml:space="preserve">Místo konání – areál Kynologického klubu Plzeň – Doubravka </w:t>
      </w:r>
    </w:p>
    <w:p w:rsidR="002F2F53" w:rsidRDefault="002F2F53" w:rsidP="002F2F53">
      <w:pPr>
        <w:rPr>
          <w:rFonts w:ascii="Book Antiqua" w:hAnsi="Book Antiqua"/>
          <w:b/>
          <w:sz w:val="18"/>
        </w:rPr>
      </w:pPr>
      <w:r>
        <w:rPr>
          <w:rFonts w:ascii="Book Antiqua" w:hAnsi="Book Antiqua"/>
          <w:b/>
          <w:sz w:val="18"/>
        </w:rPr>
        <w:t>Program:</w:t>
      </w:r>
      <w:r>
        <w:rPr>
          <w:rFonts w:ascii="Book Antiqua" w:hAnsi="Book Antiqua"/>
          <w:b/>
          <w:sz w:val="18"/>
        </w:rPr>
        <w:tab/>
        <w:t>9.00  -  10.00    Přejímka psů</w:t>
      </w:r>
    </w:p>
    <w:p w:rsidR="002F2F53" w:rsidRDefault="002F2F53" w:rsidP="002F2F53">
      <w:pPr>
        <w:rPr>
          <w:rFonts w:ascii="Book Antiqua" w:hAnsi="Book Antiqua"/>
          <w:b/>
          <w:sz w:val="18"/>
        </w:rPr>
      </w:pPr>
      <w:r>
        <w:rPr>
          <w:rFonts w:ascii="Book Antiqua" w:hAnsi="Book Antiqua"/>
          <w:b/>
          <w:sz w:val="18"/>
        </w:rPr>
        <w:tab/>
      </w:r>
      <w:r>
        <w:rPr>
          <w:rFonts w:ascii="Book Antiqua" w:hAnsi="Book Antiqua"/>
          <w:b/>
          <w:sz w:val="18"/>
        </w:rPr>
        <w:tab/>
        <w:t xml:space="preserve">od </w:t>
      </w:r>
      <w:proofErr w:type="gramStart"/>
      <w:r>
        <w:rPr>
          <w:rFonts w:ascii="Book Antiqua" w:hAnsi="Book Antiqua"/>
          <w:b/>
          <w:sz w:val="18"/>
        </w:rPr>
        <w:t>10.30           Posuzování</w:t>
      </w:r>
      <w:proofErr w:type="gramEnd"/>
      <w:r>
        <w:rPr>
          <w:rFonts w:ascii="Book Antiqua" w:hAnsi="Book Antiqua"/>
          <w:b/>
          <w:sz w:val="18"/>
        </w:rPr>
        <w:t xml:space="preserve"> psů ve třídách a zadávání titulů</w:t>
      </w:r>
    </w:p>
    <w:p w:rsidR="002F2F53" w:rsidRDefault="002F2F53" w:rsidP="002F2F53">
      <w:pPr>
        <w:rPr>
          <w:rFonts w:ascii="Book Antiqua" w:hAnsi="Book Antiqua"/>
          <w:sz w:val="18"/>
        </w:rPr>
      </w:pPr>
    </w:p>
    <w:p w:rsidR="002F2F53" w:rsidRDefault="002F2F53" w:rsidP="002F2F53">
      <w:pPr>
        <w:rPr>
          <w:rFonts w:ascii="Book Antiqua" w:hAnsi="Book Antiqua"/>
          <w:b/>
          <w:bCs/>
          <w:sz w:val="18"/>
        </w:rPr>
      </w:pPr>
      <w:r>
        <w:rPr>
          <w:rFonts w:ascii="Book Antiqua" w:hAnsi="Book Antiqua"/>
          <w:b/>
          <w:bCs/>
          <w:sz w:val="18"/>
        </w:rPr>
        <w:t xml:space="preserve">Variety:                           </w:t>
      </w:r>
      <w:proofErr w:type="gramStart"/>
      <w:r>
        <w:rPr>
          <w:rFonts w:ascii="Book Antiqua" w:hAnsi="Book Antiqua"/>
          <w:b/>
          <w:bCs/>
          <w:sz w:val="18"/>
        </w:rPr>
        <w:t>Krátkosrstý                         Dlouhosrstý</w:t>
      </w:r>
      <w:proofErr w:type="gramEnd"/>
      <w:r>
        <w:rPr>
          <w:rFonts w:ascii="Book Antiqua" w:hAnsi="Book Antiqua"/>
          <w:b/>
          <w:bCs/>
          <w:sz w:val="18"/>
        </w:rPr>
        <w:t xml:space="preserve">  </w:t>
      </w:r>
    </w:p>
    <w:p w:rsidR="002F2F53" w:rsidRDefault="002F2F53" w:rsidP="002F2F53">
      <w:pPr>
        <w:rPr>
          <w:rFonts w:ascii="Book Antiqua" w:hAnsi="Book Antiqua"/>
          <w:b/>
          <w:bCs/>
          <w:sz w:val="18"/>
        </w:rPr>
      </w:pPr>
    </w:p>
    <w:p w:rsidR="002F2F53" w:rsidRDefault="002F2F53" w:rsidP="002F2F53">
      <w:pPr>
        <w:rPr>
          <w:rFonts w:ascii="Book Antiqua" w:hAnsi="Book Antiqua"/>
          <w:sz w:val="18"/>
        </w:rPr>
      </w:pPr>
      <w:proofErr w:type="gramStart"/>
      <w:r>
        <w:rPr>
          <w:rFonts w:ascii="Book Antiqua" w:hAnsi="Book Antiqua"/>
          <w:sz w:val="18"/>
        </w:rPr>
        <w:t>Třídy:                    …</w:t>
      </w:r>
      <w:proofErr w:type="gramEnd"/>
      <w:r>
        <w:rPr>
          <w:rFonts w:ascii="Book Antiqua" w:hAnsi="Book Antiqua"/>
          <w:sz w:val="18"/>
        </w:rPr>
        <w:t xml:space="preserve">dorostu  (6 - 12 měsíců)           …mladých (12 - 18 měsíců)          …dospívajících (18 - 24 měsíců)   </w:t>
      </w:r>
    </w:p>
    <w:p w:rsidR="002F2F53" w:rsidRDefault="002F2F53" w:rsidP="002F2F53">
      <w:pPr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 xml:space="preserve">                               …pracovní  (</w:t>
      </w:r>
      <w:proofErr w:type="gramStart"/>
      <w:r>
        <w:rPr>
          <w:rFonts w:ascii="Book Antiqua" w:hAnsi="Book Antiqua"/>
          <w:sz w:val="18"/>
        </w:rPr>
        <w:t>od  24</w:t>
      </w:r>
      <w:proofErr w:type="gramEnd"/>
      <w:r>
        <w:rPr>
          <w:rFonts w:ascii="Book Antiqua" w:hAnsi="Book Antiqua"/>
          <w:sz w:val="18"/>
        </w:rPr>
        <w:t xml:space="preserve"> měsíců)        …veteránů  (od  8 let)   </w:t>
      </w:r>
    </w:p>
    <w:p w:rsidR="002F2F53" w:rsidRDefault="002F2F53" w:rsidP="002F2F53">
      <w:pPr>
        <w:rPr>
          <w:rFonts w:ascii="Book Antiqua" w:hAnsi="Book Antiqua"/>
          <w:sz w:val="16"/>
        </w:rPr>
      </w:pPr>
    </w:p>
    <w:p w:rsidR="002F2F53" w:rsidRDefault="002F2F53" w:rsidP="002F2F53">
      <w:pPr>
        <w:pStyle w:val="Nadpis1"/>
        <w:rPr>
          <w:rFonts w:ascii="Book Antiqua" w:hAnsi="Book Antiqua"/>
          <w:sz w:val="40"/>
        </w:rPr>
      </w:pPr>
    </w:p>
    <w:p w:rsidR="002F2F53" w:rsidRDefault="002F2F53" w:rsidP="002F2F53">
      <w:pPr>
        <w:pStyle w:val="Nadpis1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Rozhodčí:     J</w:t>
      </w:r>
      <w:r>
        <w:rPr>
          <w:rFonts w:ascii="Book Antiqua" w:hAnsi="Book Antiqua"/>
          <w:sz w:val="40"/>
        </w:rPr>
        <w:t>IŘÍ ŠIŠKA</w:t>
      </w:r>
      <w:bookmarkStart w:id="0" w:name="_GoBack"/>
      <w:bookmarkEnd w:id="0"/>
      <w:r>
        <w:rPr>
          <w:rFonts w:ascii="Book Antiqua" w:hAnsi="Book Antiqua"/>
          <w:sz w:val="40"/>
        </w:rPr>
        <w:t xml:space="preserve">  </w:t>
      </w:r>
    </w:p>
    <w:p w:rsidR="002F2F53" w:rsidRDefault="002F2F53" w:rsidP="002F2F53">
      <w:pPr>
        <w:rPr>
          <w:rFonts w:ascii="Book Antiqua" w:hAnsi="Book Antiqua"/>
          <w:b/>
          <w:bCs/>
          <w:sz w:val="16"/>
        </w:rPr>
      </w:pPr>
    </w:p>
    <w:p w:rsidR="002F2F53" w:rsidRDefault="002F2F53" w:rsidP="002F2F53">
      <w:pPr>
        <w:tabs>
          <w:tab w:val="left" w:pos="4678"/>
        </w:tabs>
        <w:jc w:val="both"/>
        <w:rPr>
          <w:rFonts w:ascii="Book Antiqua" w:hAnsi="Book Antiqua"/>
          <w:sz w:val="16"/>
        </w:rPr>
      </w:pPr>
      <w:r>
        <w:rPr>
          <w:rFonts w:ascii="Book Antiqua" w:hAnsi="Book Antiqua"/>
          <w:b/>
          <w:bCs/>
          <w:sz w:val="16"/>
        </w:rPr>
        <w:t xml:space="preserve">Doklady pro účast: </w:t>
      </w:r>
      <w:r>
        <w:rPr>
          <w:rFonts w:ascii="Book Antiqua" w:hAnsi="Book Antiqua"/>
          <w:sz w:val="16"/>
        </w:rPr>
        <w:t xml:space="preserve">originál průkazu původu + výkonnostní knížka, očkovací průkaz s platným očkováním psa, průkaz členství ČKNO (pokud je členem). </w:t>
      </w:r>
    </w:p>
    <w:p w:rsidR="002F2F53" w:rsidRDefault="002F2F53" w:rsidP="002F2F53">
      <w:pPr>
        <w:pStyle w:val="Prosttext"/>
        <w:rPr>
          <w:rFonts w:ascii="Book Antiqua" w:hAnsi="Book Antiqua"/>
          <w:sz w:val="16"/>
        </w:rPr>
      </w:pPr>
      <w:r>
        <w:rPr>
          <w:rFonts w:ascii="Book Antiqua" w:hAnsi="Book Antiqua"/>
          <w:sz w:val="16"/>
        </w:rPr>
        <w:t>Z výstavy jsou vyloučeni:</w:t>
      </w:r>
    </w:p>
    <w:p w:rsidR="002F2F53" w:rsidRDefault="002F2F53" w:rsidP="002F2F53">
      <w:pPr>
        <w:pStyle w:val="Prosttext"/>
        <w:numPr>
          <w:ilvl w:val="0"/>
          <w:numId w:val="2"/>
        </w:numPr>
        <w:rPr>
          <w:rFonts w:ascii="Book Antiqua" w:hAnsi="Book Antiqua"/>
          <w:sz w:val="16"/>
        </w:rPr>
      </w:pPr>
      <w:r>
        <w:rPr>
          <w:rFonts w:ascii="Book Antiqua" w:hAnsi="Book Antiqua"/>
          <w:sz w:val="16"/>
        </w:rPr>
        <w:t>Psi, kteří nejsou uvedeni v katalogu.</w:t>
      </w:r>
    </w:p>
    <w:p w:rsidR="002F2F53" w:rsidRDefault="002F2F53" w:rsidP="002F2F53">
      <w:pPr>
        <w:pStyle w:val="Prosttext"/>
        <w:numPr>
          <w:ilvl w:val="0"/>
          <w:numId w:val="2"/>
        </w:numPr>
        <w:rPr>
          <w:rFonts w:ascii="Book Antiqua" w:hAnsi="Book Antiqua"/>
          <w:sz w:val="16"/>
        </w:rPr>
      </w:pPr>
      <w:r>
        <w:rPr>
          <w:rFonts w:ascii="Book Antiqua" w:hAnsi="Book Antiqua"/>
          <w:sz w:val="16"/>
        </w:rPr>
        <w:t>Psi nemocní, podezřelí z nemoci, po úraze, feny v druhé polovině březosti, feny kojící a háravé feny.</w:t>
      </w:r>
    </w:p>
    <w:p w:rsidR="002F2F53" w:rsidRDefault="002F2F53" w:rsidP="002F2F53">
      <w:pPr>
        <w:pStyle w:val="Prosttext"/>
        <w:numPr>
          <w:ilvl w:val="0"/>
          <w:numId w:val="2"/>
        </w:numPr>
        <w:rPr>
          <w:rFonts w:ascii="Book Antiqua" w:hAnsi="Book Antiqua"/>
          <w:sz w:val="16"/>
        </w:rPr>
      </w:pPr>
      <w:r>
        <w:rPr>
          <w:rFonts w:ascii="Book Antiqua" w:hAnsi="Book Antiqua"/>
          <w:sz w:val="16"/>
        </w:rPr>
        <w:t>Psi v majetku osob, kterým bylo odňato právo vystavovat.</w:t>
      </w:r>
    </w:p>
    <w:p w:rsidR="002F2F53" w:rsidRDefault="002F2F53" w:rsidP="002F2F53">
      <w:pPr>
        <w:pStyle w:val="Prosttext"/>
        <w:numPr>
          <w:ilvl w:val="0"/>
          <w:numId w:val="2"/>
        </w:numPr>
        <w:rPr>
          <w:rFonts w:ascii="Book Antiqua" w:hAnsi="Book Antiqua"/>
          <w:sz w:val="16"/>
        </w:rPr>
      </w:pPr>
      <w:r>
        <w:rPr>
          <w:rFonts w:ascii="Book Antiqua" w:hAnsi="Book Antiqua"/>
          <w:sz w:val="16"/>
        </w:rPr>
        <w:t>Psi nebezpeční - kousaví a agresivní vůči lidem a psům</w:t>
      </w:r>
    </w:p>
    <w:p w:rsidR="002F2F53" w:rsidRDefault="002F2F53" w:rsidP="002F2F53">
      <w:pPr>
        <w:rPr>
          <w:rFonts w:ascii="Book Antiqua" w:hAnsi="Book Antiqua"/>
          <w:sz w:val="16"/>
        </w:rPr>
      </w:pPr>
      <w:r>
        <w:rPr>
          <w:rFonts w:ascii="Book Antiqua" w:hAnsi="Book Antiqua"/>
          <w:sz w:val="16"/>
        </w:rPr>
        <w:t>Vystavovaní psi (feny) nesmí být v rozporu s platným zákonem o ochraně zvířat a souvisejícími veterinárními předpisy.</w:t>
      </w:r>
    </w:p>
    <w:p w:rsidR="002F2F53" w:rsidRDefault="002F2F53" w:rsidP="002F2F53">
      <w:pPr>
        <w:jc w:val="both"/>
        <w:rPr>
          <w:rFonts w:ascii="Book Antiqua" w:hAnsi="Book Antiqua"/>
          <w:sz w:val="16"/>
        </w:rPr>
      </w:pPr>
      <w:r>
        <w:rPr>
          <w:rFonts w:ascii="Book Antiqua" w:hAnsi="Book Antiqua"/>
          <w:sz w:val="16"/>
        </w:rPr>
        <w:t>Protest proti rozhodnutí rozhodčího není přípustný. Protestovat lze pouze z formálních důvodů porušení výstavních předpisů a propozic. Protest musí být podán písemně současně se složením jistiny 500,- Kč a to pouze v průběhu výstavy. Nebude-li protest uznán, jistina propadá ve prospěch pořadatele výstavy.</w:t>
      </w:r>
    </w:p>
    <w:p w:rsidR="002F2F53" w:rsidRDefault="002F2F53" w:rsidP="002F2F53">
      <w:pPr>
        <w:jc w:val="both"/>
        <w:rPr>
          <w:rFonts w:ascii="Book Antiqua" w:hAnsi="Book Antiqua"/>
          <w:sz w:val="16"/>
        </w:rPr>
      </w:pPr>
      <w:r>
        <w:rPr>
          <w:rFonts w:ascii="Book Antiqua" w:hAnsi="Book Antiqua"/>
          <w:sz w:val="16"/>
        </w:rPr>
        <w:t>Pokud není v propozicích uvedeno jinak, platí ustanovení Mezinárodního výstavního řádu FCI a výstavního řádu ČKNO. V případě, že by se výstava nekonala z objektivních příčin, budou poplatky použity k uhrazení nákladů výstavy. Neúčast na výstavě není důvodem pro vrácení výstavního poplatku.</w:t>
      </w:r>
    </w:p>
    <w:p w:rsidR="002F2F53" w:rsidRDefault="002F2F53" w:rsidP="002F2F53">
      <w:pPr>
        <w:pStyle w:val="Zkladntext2"/>
        <w:rPr>
          <w:rFonts w:ascii="Book Antiqua" w:hAnsi="Book Antiqua"/>
          <w:sz w:val="16"/>
        </w:rPr>
      </w:pPr>
      <w:r>
        <w:rPr>
          <w:rFonts w:ascii="Book Antiqua" w:hAnsi="Book Antiqua"/>
          <w:sz w:val="16"/>
        </w:rPr>
        <w:t xml:space="preserve">U třídy mladých se již střílí, u třídy dospívajících už musí být zapsán výsledek RTG v rodokmenu, a u třídy pracovní samozřejmě předložena předepsaná zkouška z NZŘ nebo MZŘ. </w:t>
      </w:r>
    </w:p>
    <w:p w:rsidR="002F2F53" w:rsidRDefault="002F2F53" w:rsidP="002F2F53">
      <w:pPr>
        <w:pStyle w:val="Zkladntext"/>
        <w:rPr>
          <w:rFonts w:ascii="Book Antiqua" w:hAnsi="Book Antiqua"/>
          <w:color w:val="FF6600"/>
          <w:sz w:val="16"/>
        </w:rPr>
      </w:pPr>
      <w:r>
        <w:rPr>
          <w:rFonts w:ascii="Book Antiqua" w:hAnsi="Book Antiqua"/>
          <w:color w:val="FF6600"/>
          <w:sz w:val="16"/>
        </w:rPr>
        <w:t xml:space="preserve">Pro zařazení do pracovní třídy musí být přiložena fotokopie potvrzení o vykonané zkoušce – ZM, IPO-V, ZVV1, IPO1, </w:t>
      </w:r>
      <w:proofErr w:type="spellStart"/>
      <w:r>
        <w:rPr>
          <w:rFonts w:ascii="Book Antiqua" w:hAnsi="Book Antiqua"/>
          <w:color w:val="FF6600"/>
          <w:sz w:val="16"/>
        </w:rPr>
        <w:t>SchH</w:t>
      </w:r>
      <w:proofErr w:type="spellEnd"/>
      <w:r>
        <w:rPr>
          <w:rFonts w:ascii="Book Antiqua" w:hAnsi="Book Antiqua"/>
          <w:color w:val="FF6600"/>
          <w:sz w:val="16"/>
        </w:rPr>
        <w:t>/VPG 1, případně vyšší stupně všestranných zkoušek mezinárodního a národního zkušebního řádu!!!</w:t>
      </w:r>
    </w:p>
    <w:p w:rsidR="002F2F53" w:rsidRDefault="002F2F53" w:rsidP="002F2F53">
      <w:pPr>
        <w:jc w:val="both"/>
        <w:rPr>
          <w:rFonts w:ascii="Book Antiqua" w:hAnsi="Book Antiqua"/>
          <w:sz w:val="16"/>
        </w:rPr>
      </w:pPr>
      <w:r>
        <w:rPr>
          <w:rFonts w:ascii="Book Antiqua" w:hAnsi="Book Antiqua"/>
          <w:b/>
          <w:sz w:val="16"/>
        </w:rPr>
        <w:t xml:space="preserve">Ke každé přihlášce na výstavu musí být přiložena fotokopie průkazu původu přihlášeného jedince, kopie průkazu člena ČKNO a fotokopie dokladu o zaplacení výstavního poplatku!!!! </w:t>
      </w:r>
      <w:r>
        <w:rPr>
          <w:rFonts w:ascii="Book Antiqua" w:hAnsi="Book Antiqua"/>
          <w:sz w:val="16"/>
        </w:rPr>
        <w:t>Bez tohoto potvrzení nebude přihláška na výstavu přijata!</w:t>
      </w:r>
      <w:r>
        <w:rPr>
          <w:rFonts w:ascii="Book Antiqua" w:hAnsi="Book Antiqua"/>
          <w:b/>
          <w:sz w:val="16"/>
        </w:rPr>
        <w:t xml:space="preserve"> </w:t>
      </w:r>
      <w:r>
        <w:rPr>
          <w:rFonts w:ascii="Book Antiqua" w:hAnsi="Book Antiqua"/>
          <w:sz w:val="16"/>
        </w:rPr>
        <w:t>Fotokopie dokladů nevracíme.</w:t>
      </w:r>
    </w:p>
    <w:p w:rsidR="002F2F53" w:rsidRDefault="002F2F53" w:rsidP="002F2F53">
      <w:pPr>
        <w:jc w:val="center"/>
        <w:rPr>
          <w:rFonts w:ascii="Book Antiqua" w:hAnsi="Book Antiqua"/>
          <w:sz w:val="18"/>
        </w:rPr>
      </w:pPr>
      <w:r>
        <w:rPr>
          <w:rFonts w:ascii="Book Antiqua" w:hAnsi="Book Antiqua"/>
          <w:b/>
          <w:bCs/>
          <w:caps/>
          <w:sz w:val="18"/>
        </w:rPr>
        <w:t>Vedení výstavy</w:t>
      </w:r>
      <w:r>
        <w:rPr>
          <w:rFonts w:ascii="Book Antiqua" w:hAnsi="Book Antiqua"/>
          <w:sz w:val="18"/>
        </w:rPr>
        <w:t>:</w:t>
      </w:r>
    </w:p>
    <w:p w:rsidR="002F2F53" w:rsidRDefault="002F2F53" w:rsidP="002F2F53">
      <w:pPr>
        <w:jc w:val="center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 xml:space="preserve">Jednatelka:  Petra </w:t>
      </w:r>
      <w:proofErr w:type="gramStart"/>
      <w:r>
        <w:rPr>
          <w:rFonts w:ascii="Book Antiqua" w:hAnsi="Book Antiqua"/>
          <w:sz w:val="18"/>
        </w:rPr>
        <w:t>Vodrážková                                         pokladník</w:t>
      </w:r>
      <w:proofErr w:type="gramEnd"/>
      <w:r>
        <w:rPr>
          <w:rFonts w:ascii="Book Antiqua" w:hAnsi="Book Antiqua"/>
          <w:sz w:val="18"/>
        </w:rPr>
        <w:t>:  Martina Augustinová</w:t>
      </w:r>
    </w:p>
    <w:p w:rsidR="002F2F53" w:rsidRDefault="002F2F53" w:rsidP="002F2F53">
      <w:pPr>
        <w:rPr>
          <w:rFonts w:ascii="Book Antiqua" w:hAnsi="Book Antiqua"/>
          <w:b/>
          <w:caps/>
          <w:sz w:val="18"/>
        </w:rPr>
      </w:pPr>
    </w:p>
    <w:p w:rsidR="002F2F53" w:rsidRDefault="002F2F53" w:rsidP="002F2F53">
      <w:pPr>
        <w:jc w:val="center"/>
        <w:rPr>
          <w:rFonts w:ascii="Book Antiqua" w:hAnsi="Book Antiqua"/>
          <w:b/>
          <w:caps/>
          <w:sz w:val="18"/>
        </w:rPr>
      </w:pPr>
      <w:r>
        <w:rPr>
          <w:rFonts w:ascii="Book Antiqua" w:hAnsi="Book Antiqua"/>
          <w:b/>
          <w:caps/>
          <w:sz w:val="18"/>
        </w:rPr>
        <w:t>Veterinární podmínky:</w:t>
      </w:r>
    </w:p>
    <w:p w:rsidR="002F2F53" w:rsidRDefault="002F2F53" w:rsidP="002F2F53">
      <w:pPr>
        <w:numPr>
          <w:ilvl w:val="0"/>
          <w:numId w:val="3"/>
        </w:numPr>
        <w:jc w:val="both"/>
        <w:rPr>
          <w:rFonts w:ascii="Book Antiqua" w:hAnsi="Book Antiqua"/>
          <w:b/>
          <w:sz w:val="18"/>
        </w:rPr>
      </w:pPr>
      <w:r>
        <w:rPr>
          <w:rFonts w:ascii="Book Antiqua" w:hAnsi="Book Antiqua"/>
          <w:sz w:val="18"/>
        </w:rPr>
        <w:t>platné očkování proti vzteklině, psince, parvoviroze a infekční hepatitidě v době ne kratší jeden měsíc a ne starší 1 rok</w:t>
      </w:r>
    </w:p>
    <w:p w:rsidR="002F2F53" w:rsidRDefault="002F2F53" w:rsidP="002F2F53">
      <w:pPr>
        <w:rPr>
          <w:rFonts w:ascii="Book Antiqua" w:hAnsi="Book Antiqua"/>
          <w:sz w:val="16"/>
        </w:rPr>
      </w:pPr>
    </w:p>
    <w:p w:rsidR="002F2F53" w:rsidRDefault="002F2F53" w:rsidP="002F2F53">
      <w:pPr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b/>
          <w:bCs/>
          <w:caps/>
          <w:sz w:val="20"/>
        </w:rPr>
        <w:t>Výstavní poplatky</w:t>
      </w:r>
      <w:r>
        <w:rPr>
          <w:rFonts w:ascii="Book Antiqua" w:hAnsi="Book Antiqua"/>
          <w:sz w:val="20"/>
        </w:rPr>
        <w:t xml:space="preserve">: </w:t>
      </w:r>
    </w:p>
    <w:p w:rsidR="002F2F53" w:rsidRDefault="002F2F53" w:rsidP="002F2F53">
      <w:p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za prvního psa (včetně katalogu)      300,-- Kč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 xml:space="preserve">        nečlen ČKNO   600,-- Kč</w:t>
      </w:r>
    </w:p>
    <w:p w:rsidR="002F2F53" w:rsidRDefault="002F2F53" w:rsidP="002F2F53">
      <w:p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za každého dalšího psa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 xml:space="preserve">         250,-- Kč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 xml:space="preserve">        nečlen ČKNO   500,-- Kč</w:t>
      </w:r>
    </w:p>
    <w:p w:rsidR="002F2F53" w:rsidRDefault="002F2F53" w:rsidP="002F2F53">
      <w:pPr>
        <w:jc w:val="both"/>
        <w:rPr>
          <w:rFonts w:ascii="Book Antiqua" w:hAnsi="Book Antiqua"/>
          <w:b/>
          <w:bCs/>
          <w:sz w:val="20"/>
        </w:rPr>
      </w:pPr>
      <w:r>
        <w:rPr>
          <w:rFonts w:ascii="Book Antiqua" w:hAnsi="Book Antiqua"/>
          <w:b/>
          <w:bCs/>
          <w:i/>
          <w:iCs/>
          <w:sz w:val="18"/>
        </w:rPr>
        <w:t>(bez kat. = stejné jméno majitele jako u 1. psa)</w:t>
      </w:r>
    </w:p>
    <w:p w:rsidR="002F2F53" w:rsidRDefault="002F2F53" w:rsidP="002F2F53">
      <w:p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dorost a veteráni</w:t>
      </w:r>
      <w:r>
        <w:rPr>
          <w:rFonts w:ascii="Book Antiqua" w:hAnsi="Book Antiqua"/>
          <w:sz w:val="20"/>
        </w:rPr>
        <w:tab/>
        <w:t xml:space="preserve">                      150,-- Kč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 xml:space="preserve">        nečlen ČKNO   300,-- Kč</w:t>
      </w:r>
    </w:p>
    <w:p w:rsidR="002F2F53" w:rsidRDefault="002F2F53" w:rsidP="002F2F53">
      <w:pPr>
        <w:jc w:val="both"/>
        <w:rPr>
          <w:rFonts w:ascii="Book Antiqua" w:hAnsi="Book Antiqua"/>
          <w:b/>
          <w:bCs/>
          <w:i/>
          <w:iCs/>
          <w:sz w:val="18"/>
        </w:rPr>
      </w:pPr>
      <w:r>
        <w:rPr>
          <w:rFonts w:ascii="Book Antiqua" w:hAnsi="Book Antiqua"/>
          <w:b/>
          <w:bCs/>
          <w:i/>
          <w:iCs/>
          <w:sz w:val="18"/>
        </w:rPr>
        <w:t>(při vystavování více psů nemůže být považován za 1. psa)</w:t>
      </w:r>
    </w:p>
    <w:p w:rsidR="002F2F53" w:rsidRDefault="002F2F53" w:rsidP="002F2F53">
      <w:pPr>
        <w:rPr>
          <w:rFonts w:ascii="Book Antiqua" w:hAnsi="Book Antiqua"/>
          <w:sz w:val="20"/>
        </w:rPr>
      </w:pPr>
    </w:p>
    <w:p w:rsidR="002F2F53" w:rsidRDefault="002F2F53" w:rsidP="002F2F53">
      <w:pPr>
        <w:jc w:val="center"/>
        <w:rPr>
          <w:rFonts w:ascii="Book Antiqua" w:hAnsi="Book Antiqua"/>
          <w:b/>
          <w:bCs/>
          <w:sz w:val="20"/>
        </w:rPr>
      </w:pPr>
      <w:r>
        <w:rPr>
          <w:rFonts w:ascii="Book Antiqua" w:hAnsi="Book Antiqua"/>
          <w:b/>
          <w:bCs/>
          <w:sz w:val="20"/>
        </w:rPr>
        <w:t xml:space="preserve">uzávěrka přihlášek:  21. 3. 2014 </w:t>
      </w:r>
    </w:p>
    <w:p w:rsidR="002F2F53" w:rsidRDefault="002F2F53" w:rsidP="002F2F53">
      <w:pPr>
        <w:jc w:val="center"/>
        <w:rPr>
          <w:rFonts w:ascii="Book Antiqua" w:hAnsi="Book Antiqua"/>
          <w:b/>
          <w:bCs/>
          <w:sz w:val="20"/>
        </w:rPr>
      </w:pPr>
    </w:p>
    <w:p w:rsidR="002F2F53" w:rsidRDefault="002F2F53" w:rsidP="002F2F53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lastRenderedPageBreak/>
        <w:t xml:space="preserve">přihlášky zasílat na adresu </w:t>
      </w:r>
      <w:r>
        <w:rPr>
          <w:rFonts w:ascii="Book Antiqua" w:hAnsi="Book Antiqua"/>
          <w:b/>
          <w:sz w:val="20"/>
        </w:rPr>
        <w:t xml:space="preserve">Petra Vodrážková, Ke sv. Jiří 20, 312 00 Plzeň, tel: 604 562551  </w:t>
      </w:r>
    </w:p>
    <w:p w:rsidR="002F2F53" w:rsidRDefault="002F2F53" w:rsidP="002F2F53">
      <w:pPr>
        <w:rPr>
          <w:rFonts w:ascii="Book Antiqua" w:hAnsi="Book Antiqua"/>
          <w:b/>
          <w:color w:val="FF6600"/>
          <w:sz w:val="18"/>
        </w:rPr>
      </w:pPr>
      <w:r>
        <w:rPr>
          <w:rFonts w:ascii="Book Antiqua" w:hAnsi="Book Antiqua"/>
          <w:b/>
          <w:sz w:val="20"/>
        </w:rPr>
        <w:t xml:space="preserve">případně na </w:t>
      </w:r>
      <w:proofErr w:type="gramStart"/>
      <w:r>
        <w:rPr>
          <w:rFonts w:ascii="Book Antiqua" w:hAnsi="Book Antiqua"/>
          <w:b/>
          <w:sz w:val="20"/>
        </w:rPr>
        <w:t xml:space="preserve">email:  </w:t>
      </w:r>
      <w:r>
        <w:rPr>
          <w:rFonts w:ascii="Book Antiqua" w:hAnsi="Book Antiqua"/>
          <w:b/>
          <w:color w:val="FF6600"/>
          <w:sz w:val="18"/>
        </w:rPr>
        <w:t xml:space="preserve">:   </w:t>
      </w:r>
      <w:hyperlink r:id="rId8" w:history="1">
        <w:r>
          <w:rPr>
            <w:rStyle w:val="Hypertextovodkaz"/>
            <w:rFonts w:ascii="Book Antiqua" w:hAnsi="Book Antiqua"/>
            <w:b/>
            <w:color w:val="FF6600"/>
            <w:sz w:val="18"/>
          </w:rPr>
          <w:t>kk</w:t>
        </w:r>
        <w:proofErr w:type="gramEnd"/>
        <w:r>
          <w:rPr>
            <w:rStyle w:val="Hypertextovodkaz"/>
            <w:rFonts w:ascii="Book Antiqua" w:hAnsi="Book Antiqua"/>
            <w:b/>
            <w:color w:val="FF6600"/>
            <w:sz w:val="18"/>
          </w:rPr>
          <w:t>.plzen.doubravka@seznam.cz</w:t>
        </w:r>
      </w:hyperlink>
      <w:r>
        <w:rPr>
          <w:rFonts w:ascii="Book Antiqua" w:hAnsi="Book Antiqua"/>
          <w:b/>
          <w:color w:val="FF6600"/>
          <w:sz w:val="18"/>
        </w:rPr>
        <w:t xml:space="preserve">  (včetně požadovaných dokladů!!!!)</w:t>
      </w:r>
    </w:p>
    <w:p w:rsidR="002F2F53" w:rsidRDefault="002F2F53" w:rsidP="002F2F53">
      <w:pPr>
        <w:rPr>
          <w:rFonts w:ascii="Book Antiqua" w:hAnsi="Book Antiqua"/>
          <w:b/>
          <w:sz w:val="20"/>
        </w:rPr>
      </w:pPr>
    </w:p>
    <w:p w:rsidR="002F2F53" w:rsidRDefault="002F2F53" w:rsidP="002F2F53">
      <w:p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b/>
          <w:sz w:val="20"/>
        </w:rPr>
        <w:t>Výstavní poplatky zasílat na účet</w:t>
      </w:r>
      <w:r>
        <w:rPr>
          <w:rFonts w:ascii="Book Antiqua" w:hAnsi="Book Antiqua"/>
          <w:sz w:val="20"/>
        </w:rPr>
        <w:t>: adresa majitele účtu: ČKS ZKO č. 356 Plzeň 4, Za ovčínem, 312 00 Plzeň</w:t>
      </w:r>
    </w:p>
    <w:p w:rsidR="002F2F53" w:rsidRDefault="002F2F53" w:rsidP="002F2F53">
      <w:p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č. účtu:</w:t>
      </w:r>
      <w:r>
        <w:rPr>
          <w:rFonts w:ascii="Book Antiqua" w:hAnsi="Book Antiqua"/>
          <w:sz w:val="20"/>
        </w:rPr>
        <w:tab/>
        <w:t>722032389/0800</w:t>
      </w:r>
      <w:r>
        <w:rPr>
          <w:rFonts w:ascii="Book Antiqua" w:hAnsi="Book Antiqua"/>
          <w:sz w:val="20"/>
        </w:rPr>
        <w:tab/>
        <w:t xml:space="preserve">název a sídlo banky:     </w:t>
      </w:r>
      <w:proofErr w:type="gramStart"/>
      <w:r>
        <w:rPr>
          <w:rFonts w:ascii="Book Antiqua" w:hAnsi="Book Antiqua"/>
          <w:sz w:val="20"/>
        </w:rPr>
        <w:t>ČS,  a.</w:t>
      </w:r>
      <w:proofErr w:type="gramEnd"/>
      <w:r>
        <w:rPr>
          <w:rFonts w:ascii="Book Antiqua" w:hAnsi="Book Antiqua"/>
          <w:sz w:val="20"/>
        </w:rPr>
        <w:t>s. Plzeň    VS 29032014</w:t>
      </w:r>
    </w:p>
    <w:p w:rsidR="002F2F53" w:rsidRDefault="002F2F53" w:rsidP="002F2F53">
      <w:pPr>
        <w:jc w:val="both"/>
        <w:rPr>
          <w:rFonts w:ascii="Book Antiqua" w:hAnsi="Book Antiqua"/>
          <w:sz w:val="20"/>
        </w:rPr>
      </w:pPr>
    </w:p>
    <w:p w:rsidR="002F2F53" w:rsidRDefault="002F2F53" w:rsidP="002F2F53">
      <w:pPr>
        <w:rPr>
          <w:rFonts w:ascii="Book Antiqua" w:hAnsi="Book Antiqua"/>
          <w:b/>
          <w:sz w:val="18"/>
        </w:rPr>
      </w:pPr>
      <w:r>
        <w:rPr>
          <w:rFonts w:ascii="Book Antiqua" w:hAnsi="Book Antiqua"/>
          <w:b/>
          <w:sz w:val="18"/>
        </w:rPr>
        <w:t>Přihlášky možné získat i na webu</w:t>
      </w:r>
      <w:r>
        <w:rPr>
          <w:rFonts w:ascii="Book Antiqua" w:hAnsi="Book Antiqua"/>
          <w:b/>
          <w:color w:val="FF6600"/>
          <w:sz w:val="18"/>
        </w:rPr>
        <w:t xml:space="preserve">: </w:t>
      </w:r>
      <w:hyperlink r:id="rId9" w:history="1">
        <w:r>
          <w:rPr>
            <w:rStyle w:val="Hypertextovodkaz"/>
            <w:rFonts w:ascii="Book Antiqua" w:hAnsi="Book Antiqua"/>
            <w:b/>
            <w:color w:val="FF6600"/>
            <w:sz w:val="18"/>
          </w:rPr>
          <w:t>www.zko-doubravka.web-kontakt.cz</w:t>
        </w:r>
      </w:hyperlink>
      <w:r>
        <w:rPr>
          <w:rFonts w:ascii="Book Antiqua" w:hAnsi="Book Antiqua"/>
          <w:b/>
          <w:sz w:val="18"/>
        </w:rPr>
        <w:t xml:space="preserve">   email</w:t>
      </w:r>
      <w:r>
        <w:rPr>
          <w:rFonts w:ascii="Book Antiqua" w:hAnsi="Book Antiqua"/>
          <w:b/>
          <w:color w:val="FF6600"/>
          <w:sz w:val="18"/>
        </w:rPr>
        <w:t xml:space="preserve">:   </w:t>
      </w:r>
      <w:hyperlink r:id="rId10" w:history="1">
        <w:r>
          <w:rPr>
            <w:rStyle w:val="Hypertextovodkaz"/>
            <w:rFonts w:ascii="Book Antiqua" w:hAnsi="Book Antiqua"/>
            <w:b/>
            <w:color w:val="FF6600"/>
            <w:sz w:val="18"/>
          </w:rPr>
          <w:t>kk.plzen.doubravka@seznam.cz</w:t>
        </w:r>
      </w:hyperlink>
    </w:p>
    <w:p w:rsidR="002F2F53" w:rsidRDefault="002F2F53" w:rsidP="002F2F53">
      <w:pPr>
        <w:rPr>
          <w:rFonts w:ascii="Book Antiqua" w:hAnsi="Book Antiqua"/>
          <w:sz w:val="20"/>
        </w:rPr>
      </w:pPr>
    </w:p>
    <w:p w:rsidR="002F2F53" w:rsidRDefault="002F2F53" w:rsidP="002F2F53">
      <w:pPr>
        <w:rPr>
          <w:rFonts w:ascii="Book Antiqua" w:hAnsi="Book Antiqua"/>
          <w:sz w:val="20"/>
        </w:rPr>
      </w:pPr>
    </w:p>
    <w:p w:rsidR="002F2F53" w:rsidRDefault="002F2F53" w:rsidP="002F2F53">
      <w:pPr>
        <w:numPr>
          <w:ilvl w:val="0"/>
          <w:numId w:val="1"/>
        </w:num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Cesta do areálu klubu bude značena</w:t>
      </w:r>
    </w:p>
    <w:p w:rsidR="002F2F53" w:rsidRDefault="002F2F53" w:rsidP="002F2F53">
      <w:pPr>
        <w:numPr>
          <w:ilvl w:val="0"/>
          <w:numId w:val="1"/>
        </w:num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Občerstvení bude zajištěno po celou dobu akce v klubovně</w:t>
      </w:r>
    </w:p>
    <w:p w:rsidR="002F2F53" w:rsidRDefault="002F2F53" w:rsidP="002F2F53">
      <w:pPr>
        <w:numPr>
          <w:ilvl w:val="0"/>
          <w:numId w:val="1"/>
        </w:num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Hodnotné ceny a poháry jsou samozřejmostí</w:t>
      </w:r>
    </w:p>
    <w:p w:rsidR="002F2F53" w:rsidRDefault="002F2F53" w:rsidP="002F2F53">
      <w:pPr>
        <w:ind w:left="360"/>
        <w:rPr>
          <w:rFonts w:ascii="Book Antiqua" w:hAnsi="Book Antiqua"/>
          <w:sz w:val="22"/>
        </w:rPr>
      </w:pPr>
    </w:p>
    <w:p w:rsidR="002F2F53" w:rsidRDefault="002F2F53" w:rsidP="002F2F53">
      <w:pPr>
        <w:pStyle w:val="Nadpis2"/>
        <w:rPr>
          <w:rFonts w:ascii="Book Antiqua" w:hAnsi="Book Antiqua"/>
          <w:sz w:val="48"/>
        </w:rPr>
      </w:pPr>
    </w:p>
    <w:p w:rsidR="002F2F53" w:rsidRDefault="002F2F53" w:rsidP="002F2F53">
      <w:pPr>
        <w:rPr>
          <w:rFonts w:ascii="Book Antiqua" w:hAnsi="Book Antiqua"/>
          <w:sz w:val="20"/>
        </w:rPr>
      </w:pPr>
    </w:p>
    <w:p w:rsidR="002F2F53" w:rsidRDefault="002F2F53" w:rsidP="002F2F53">
      <w:pPr>
        <w:rPr>
          <w:rFonts w:ascii="Book Antiqua" w:hAnsi="Book Antiqua"/>
          <w:b/>
          <w:bCs/>
          <w:color w:val="FF0000"/>
          <w:sz w:val="20"/>
        </w:rPr>
      </w:pPr>
      <w:r>
        <w:rPr>
          <w:rFonts w:ascii="Book Antiqua" w:hAnsi="Book Antiqua"/>
          <w:sz w:val="20"/>
        </w:rPr>
        <w:t>---------------------------------------------------------------PŘIHLÁŠKA------------------------------------------------------------------------</w:t>
      </w:r>
    </w:p>
    <w:p w:rsidR="002F2F53" w:rsidRDefault="002F2F53" w:rsidP="002F2F53">
      <w:pPr>
        <w:pStyle w:val="Nadpis3"/>
        <w:ind w:left="0"/>
        <w:jc w:val="both"/>
        <w:rPr>
          <w:rFonts w:ascii="Book Antiqua" w:hAnsi="Book Antiqua"/>
          <w:sz w:val="20"/>
        </w:rPr>
      </w:pPr>
    </w:p>
    <w:p w:rsidR="002F2F53" w:rsidRDefault="002F2F53" w:rsidP="002F2F53">
      <w:pPr>
        <w:pStyle w:val="Nadpis3"/>
        <w:ind w:left="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Varieta:                                       </w:t>
      </w:r>
      <w:r>
        <w:rPr>
          <w:rFonts w:ascii="Book Antiqua" w:hAnsi="Book Antiqua"/>
          <w:color w:val="FF0000"/>
          <w:sz w:val="20"/>
        </w:rPr>
        <w:t>*</w:t>
      </w:r>
      <w:r>
        <w:rPr>
          <w:rFonts w:ascii="Book Antiqua" w:hAnsi="Book Antiqua"/>
          <w:sz w:val="20"/>
        </w:rPr>
        <w:t xml:space="preserve"> </w:t>
      </w:r>
      <w:proofErr w:type="gramStart"/>
      <w:r>
        <w:rPr>
          <w:rFonts w:ascii="Book Antiqua" w:hAnsi="Book Antiqua"/>
          <w:sz w:val="20"/>
        </w:rPr>
        <w:t xml:space="preserve">Krátkosrstý                </w:t>
      </w:r>
      <w:r>
        <w:rPr>
          <w:rFonts w:ascii="Book Antiqua" w:hAnsi="Book Antiqua"/>
          <w:color w:val="FF0000"/>
          <w:sz w:val="20"/>
        </w:rPr>
        <w:t xml:space="preserve">* </w:t>
      </w:r>
      <w:r>
        <w:rPr>
          <w:rFonts w:ascii="Book Antiqua" w:hAnsi="Book Antiqua"/>
          <w:sz w:val="20"/>
        </w:rPr>
        <w:t xml:space="preserve"> Dlouhosrstý</w:t>
      </w:r>
      <w:proofErr w:type="gramEnd"/>
      <w:r>
        <w:rPr>
          <w:rFonts w:ascii="Book Antiqua" w:hAnsi="Book Antiqua"/>
          <w:sz w:val="20"/>
        </w:rPr>
        <w:t xml:space="preserve"> </w:t>
      </w:r>
    </w:p>
    <w:p w:rsidR="002F2F53" w:rsidRDefault="002F2F53" w:rsidP="002F2F53">
      <w:pPr>
        <w:rPr>
          <w:rFonts w:ascii="Book Antiqua" w:hAnsi="Book Antiqua"/>
          <w:b/>
          <w:bCs/>
          <w:sz w:val="20"/>
        </w:rPr>
      </w:pPr>
    </w:p>
    <w:p w:rsidR="002F2F53" w:rsidRDefault="002F2F53" w:rsidP="002F2F53">
      <w:pPr>
        <w:rPr>
          <w:rFonts w:ascii="Book Antiqua" w:hAnsi="Book Antiqua"/>
          <w:b/>
          <w:bCs/>
          <w:sz w:val="20"/>
        </w:rPr>
      </w:pPr>
      <w:r>
        <w:rPr>
          <w:rFonts w:ascii="Book Antiqua" w:hAnsi="Book Antiqua"/>
          <w:b/>
          <w:bCs/>
          <w:sz w:val="20"/>
        </w:rPr>
        <w:t xml:space="preserve">Třída:       </w:t>
      </w:r>
      <w:r>
        <w:rPr>
          <w:rFonts w:ascii="Book Antiqua" w:hAnsi="Book Antiqua"/>
          <w:b/>
          <w:bCs/>
          <w:color w:val="FF0000"/>
          <w:sz w:val="20"/>
        </w:rPr>
        <w:t>*</w:t>
      </w:r>
      <w:r>
        <w:rPr>
          <w:rFonts w:ascii="Book Antiqua" w:hAnsi="Book Antiqua"/>
          <w:b/>
          <w:bCs/>
          <w:sz w:val="20"/>
        </w:rPr>
        <w:t xml:space="preserve">dorostu       </w:t>
      </w:r>
      <w:r>
        <w:rPr>
          <w:rFonts w:ascii="Book Antiqua" w:hAnsi="Book Antiqua"/>
          <w:b/>
          <w:bCs/>
          <w:color w:val="FF0000"/>
          <w:sz w:val="20"/>
        </w:rPr>
        <w:t>*</w:t>
      </w:r>
      <w:r>
        <w:rPr>
          <w:rFonts w:ascii="Book Antiqua" w:hAnsi="Book Antiqua"/>
          <w:b/>
          <w:bCs/>
          <w:sz w:val="20"/>
        </w:rPr>
        <w:t xml:space="preserve">mladých       </w:t>
      </w:r>
      <w:r>
        <w:rPr>
          <w:rFonts w:ascii="Book Antiqua" w:hAnsi="Book Antiqua"/>
          <w:b/>
          <w:bCs/>
          <w:color w:val="FF0000"/>
          <w:sz w:val="20"/>
        </w:rPr>
        <w:t>*</w:t>
      </w:r>
      <w:r>
        <w:rPr>
          <w:rFonts w:ascii="Book Antiqua" w:hAnsi="Book Antiqua"/>
          <w:b/>
          <w:bCs/>
          <w:sz w:val="20"/>
        </w:rPr>
        <w:t xml:space="preserve">dospívajících      </w:t>
      </w:r>
      <w:r>
        <w:rPr>
          <w:rFonts w:ascii="Book Antiqua" w:hAnsi="Book Antiqua"/>
          <w:b/>
          <w:bCs/>
          <w:color w:val="FF0000"/>
          <w:sz w:val="20"/>
        </w:rPr>
        <w:t>*</w:t>
      </w:r>
      <w:proofErr w:type="gramStart"/>
      <w:r>
        <w:rPr>
          <w:rFonts w:ascii="Book Antiqua" w:hAnsi="Book Antiqua"/>
          <w:b/>
          <w:bCs/>
          <w:sz w:val="20"/>
        </w:rPr>
        <w:t xml:space="preserve">pracovní         </w:t>
      </w:r>
      <w:r>
        <w:rPr>
          <w:rFonts w:ascii="Book Antiqua" w:hAnsi="Book Antiqua"/>
          <w:b/>
          <w:bCs/>
          <w:color w:val="FF0000"/>
          <w:sz w:val="20"/>
        </w:rPr>
        <w:t>*</w:t>
      </w:r>
      <w:r>
        <w:rPr>
          <w:rFonts w:ascii="Book Antiqua" w:hAnsi="Book Antiqua"/>
          <w:b/>
          <w:bCs/>
          <w:sz w:val="20"/>
        </w:rPr>
        <w:t>veteránů</w:t>
      </w:r>
      <w:proofErr w:type="gramEnd"/>
    </w:p>
    <w:p w:rsidR="002F2F53" w:rsidRDefault="002F2F53" w:rsidP="002F2F53">
      <w:pPr>
        <w:jc w:val="both"/>
        <w:rPr>
          <w:rFonts w:ascii="Book Antiqua" w:hAnsi="Book Antiqua"/>
          <w:sz w:val="20"/>
        </w:rPr>
      </w:pPr>
    </w:p>
    <w:p w:rsidR="002F2F53" w:rsidRDefault="002F2F53" w:rsidP="002F2F53">
      <w:pPr>
        <w:jc w:val="both"/>
        <w:rPr>
          <w:rFonts w:ascii="Book Antiqua" w:hAnsi="Book Antiqua"/>
          <w:sz w:val="20"/>
        </w:rPr>
      </w:pPr>
      <w:proofErr w:type="gramStart"/>
      <w:r>
        <w:rPr>
          <w:rFonts w:ascii="Book Antiqua" w:hAnsi="Book Antiqua"/>
          <w:sz w:val="20"/>
        </w:rPr>
        <w:t xml:space="preserve">Pohlaví :       </w:t>
      </w:r>
      <w:r>
        <w:rPr>
          <w:rFonts w:ascii="Book Antiqua" w:hAnsi="Book Antiqua"/>
          <w:b/>
          <w:bCs/>
          <w:color w:val="FF0000"/>
          <w:sz w:val="20"/>
        </w:rPr>
        <w:t>*</w:t>
      </w:r>
      <w:r>
        <w:rPr>
          <w:rFonts w:ascii="Book Antiqua" w:hAnsi="Book Antiqua"/>
          <w:b/>
          <w:bCs/>
          <w:sz w:val="20"/>
        </w:rPr>
        <w:t xml:space="preserve"> </w:t>
      </w:r>
      <w:proofErr w:type="spellStart"/>
      <w:r>
        <w:rPr>
          <w:rFonts w:ascii="Book Antiqua" w:hAnsi="Book Antiqua"/>
          <w:sz w:val="20"/>
          <w:lang w:val="en-US"/>
        </w:rPr>
        <w:t>pes</w:t>
      </w:r>
      <w:proofErr w:type="spellEnd"/>
      <w:proofErr w:type="gramEnd"/>
      <w:r>
        <w:rPr>
          <w:rFonts w:ascii="Book Antiqua" w:hAnsi="Book Antiqua"/>
          <w:sz w:val="20"/>
        </w:rPr>
        <w:t xml:space="preserve">      </w:t>
      </w:r>
      <w:r>
        <w:rPr>
          <w:rFonts w:ascii="Book Antiqua" w:hAnsi="Book Antiqua"/>
          <w:b/>
          <w:bCs/>
          <w:color w:val="FF0000"/>
          <w:sz w:val="20"/>
        </w:rPr>
        <w:t>*</w:t>
      </w:r>
      <w:r>
        <w:rPr>
          <w:rFonts w:ascii="Book Antiqua" w:hAnsi="Book Antiqua"/>
          <w:color w:val="FF0000"/>
          <w:sz w:val="20"/>
        </w:rPr>
        <w:t xml:space="preserve"> </w:t>
      </w:r>
      <w:r>
        <w:rPr>
          <w:rFonts w:ascii="Book Antiqua" w:hAnsi="Book Antiqua"/>
          <w:sz w:val="20"/>
        </w:rPr>
        <w:t>fena</w:t>
      </w:r>
    </w:p>
    <w:p w:rsidR="002F2F53" w:rsidRDefault="002F2F53" w:rsidP="002F2F53">
      <w:pPr>
        <w:jc w:val="both"/>
        <w:rPr>
          <w:rFonts w:ascii="Book Antiqua" w:hAnsi="Book Antiqua"/>
          <w:sz w:val="20"/>
        </w:rPr>
      </w:pPr>
    </w:p>
    <w:p w:rsidR="002F2F53" w:rsidRDefault="002F2F53" w:rsidP="002F2F53">
      <w:p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Jméno psa/feny: ………………………………Chovatelská stanice: …………………………………………………………</w:t>
      </w:r>
    </w:p>
    <w:p w:rsidR="002F2F53" w:rsidRDefault="002F2F53" w:rsidP="002F2F53">
      <w:pPr>
        <w:jc w:val="both"/>
        <w:rPr>
          <w:rFonts w:ascii="Book Antiqua" w:hAnsi="Book Antiqua"/>
          <w:sz w:val="20"/>
        </w:rPr>
      </w:pPr>
    </w:p>
    <w:p w:rsidR="002F2F53" w:rsidRDefault="002F2F53" w:rsidP="002F2F53">
      <w:p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Datum narození: …………………………………č. zápisu:………………………………………tetovací číslo………….…</w:t>
      </w:r>
    </w:p>
    <w:p w:rsidR="002F2F53" w:rsidRDefault="002F2F53" w:rsidP="002F2F53">
      <w:pPr>
        <w:jc w:val="both"/>
        <w:rPr>
          <w:rFonts w:ascii="Book Antiqua" w:hAnsi="Book Antiqua"/>
          <w:sz w:val="20"/>
        </w:rPr>
      </w:pPr>
    </w:p>
    <w:p w:rsidR="002F2F53" w:rsidRDefault="002F2F53" w:rsidP="002F2F53">
      <w:p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RTG: ………………………………Zkoušky:…………………………………………………………………………………….</w:t>
      </w:r>
    </w:p>
    <w:p w:rsidR="002F2F53" w:rsidRDefault="002F2F53" w:rsidP="002F2F53">
      <w:pPr>
        <w:jc w:val="both"/>
        <w:rPr>
          <w:rFonts w:ascii="Book Antiqua" w:hAnsi="Book Antiqua"/>
          <w:sz w:val="20"/>
        </w:rPr>
      </w:pPr>
    </w:p>
    <w:p w:rsidR="002F2F53" w:rsidRDefault="002F2F53" w:rsidP="002F2F53">
      <w:p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Otec:………………………………………………………… č. zápisu: ……………………………………………………</w:t>
      </w:r>
      <w:proofErr w:type="gramStart"/>
      <w:r>
        <w:rPr>
          <w:rFonts w:ascii="Book Antiqua" w:hAnsi="Book Antiqua"/>
          <w:sz w:val="20"/>
        </w:rPr>
        <w:t>…..</w:t>
      </w:r>
      <w:proofErr w:type="gramEnd"/>
    </w:p>
    <w:p w:rsidR="002F2F53" w:rsidRDefault="002F2F53" w:rsidP="002F2F53">
      <w:pPr>
        <w:jc w:val="both"/>
        <w:rPr>
          <w:rFonts w:ascii="Book Antiqua" w:hAnsi="Book Antiqua"/>
          <w:sz w:val="20"/>
        </w:rPr>
      </w:pPr>
    </w:p>
    <w:p w:rsidR="002F2F53" w:rsidRDefault="002F2F53" w:rsidP="002F2F53">
      <w:p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Matka:……………………………………………………</w:t>
      </w:r>
      <w:proofErr w:type="gramStart"/>
      <w:r>
        <w:rPr>
          <w:rFonts w:ascii="Book Antiqua" w:hAnsi="Book Antiqua"/>
          <w:sz w:val="20"/>
        </w:rPr>
        <w:t>….. č.</w:t>
      </w:r>
      <w:proofErr w:type="gramEnd"/>
      <w:r>
        <w:rPr>
          <w:rFonts w:ascii="Book Antiqua" w:hAnsi="Book Antiqua"/>
          <w:sz w:val="20"/>
        </w:rPr>
        <w:t xml:space="preserve"> zápisu:………………………………………………………</w:t>
      </w:r>
    </w:p>
    <w:p w:rsidR="002F2F53" w:rsidRDefault="002F2F53" w:rsidP="002F2F53">
      <w:pPr>
        <w:jc w:val="both"/>
        <w:rPr>
          <w:rFonts w:ascii="Book Antiqua" w:hAnsi="Book Antiqua"/>
          <w:sz w:val="20"/>
        </w:rPr>
      </w:pPr>
    </w:p>
    <w:p w:rsidR="002F2F53" w:rsidRDefault="002F2F53" w:rsidP="002F2F53">
      <w:p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Chovatel (jméno, adresa):………………………………………………………………………………………….…………….</w:t>
      </w:r>
    </w:p>
    <w:p w:rsidR="002F2F53" w:rsidRDefault="002F2F53" w:rsidP="002F2F53">
      <w:pPr>
        <w:jc w:val="both"/>
        <w:rPr>
          <w:rFonts w:ascii="Book Antiqua" w:hAnsi="Book Antiqua"/>
          <w:sz w:val="20"/>
        </w:rPr>
      </w:pPr>
    </w:p>
    <w:p w:rsidR="002F2F53" w:rsidRDefault="002F2F53" w:rsidP="002F2F53">
      <w:p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Majitel (jméno, adresa, obec, PSČ, </w:t>
      </w:r>
      <w:r>
        <w:rPr>
          <w:rFonts w:ascii="Book Antiqua" w:hAnsi="Book Antiqua"/>
          <w:b/>
          <w:bCs/>
          <w:sz w:val="20"/>
        </w:rPr>
        <w:t>tel, email</w:t>
      </w:r>
      <w:r>
        <w:rPr>
          <w:rFonts w:ascii="Book Antiqua" w:hAnsi="Book Antiqua"/>
          <w:sz w:val="20"/>
        </w:rPr>
        <w:t>):</w:t>
      </w:r>
    </w:p>
    <w:p w:rsidR="002F2F53" w:rsidRDefault="002F2F53" w:rsidP="002F2F53">
      <w:pPr>
        <w:jc w:val="both"/>
        <w:rPr>
          <w:rFonts w:ascii="Book Antiqua" w:hAnsi="Book Antiqua"/>
          <w:sz w:val="20"/>
        </w:rPr>
      </w:pPr>
    </w:p>
    <w:p w:rsidR="002F2F53" w:rsidRDefault="002F2F53" w:rsidP="002F2F53">
      <w:p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………………………………………………………………………………………………………………………………………</w:t>
      </w:r>
    </w:p>
    <w:p w:rsidR="002F2F53" w:rsidRDefault="002F2F53" w:rsidP="002F2F53">
      <w:pPr>
        <w:jc w:val="both"/>
        <w:rPr>
          <w:rFonts w:ascii="Book Antiqua" w:hAnsi="Book Antiqua"/>
          <w:sz w:val="20"/>
        </w:rPr>
      </w:pPr>
    </w:p>
    <w:p w:rsidR="002F2F53" w:rsidRDefault="002F2F53" w:rsidP="002F2F53">
      <w:p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………………………………………………………………………………………………………………………………………</w:t>
      </w:r>
    </w:p>
    <w:p w:rsidR="002F2F53" w:rsidRDefault="002F2F53" w:rsidP="002F2F53">
      <w:pPr>
        <w:jc w:val="both"/>
        <w:rPr>
          <w:rFonts w:ascii="Book Antiqua" w:hAnsi="Book Antiqua"/>
          <w:sz w:val="20"/>
        </w:rPr>
      </w:pPr>
    </w:p>
    <w:p w:rsidR="002F2F53" w:rsidRDefault="002F2F53" w:rsidP="002F2F53">
      <w:pPr>
        <w:jc w:val="both"/>
        <w:rPr>
          <w:rFonts w:ascii="Book Antiqua" w:hAnsi="Book Antiqua"/>
          <w:sz w:val="20"/>
        </w:rPr>
      </w:pPr>
    </w:p>
    <w:p w:rsidR="002F2F53" w:rsidRDefault="002F2F53" w:rsidP="002F2F53">
      <w:p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Datum:……………………………                       Jméno a podpis:…………………………………………</w:t>
      </w:r>
    </w:p>
    <w:p w:rsidR="002F2F53" w:rsidRDefault="002F2F53" w:rsidP="002F2F53">
      <w:pPr>
        <w:jc w:val="center"/>
        <w:rPr>
          <w:rFonts w:ascii="Book Antiqua" w:hAnsi="Book Antiqua"/>
          <w:i/>
          <w:iCs/>
          <w:sz w:val="20"/>
        </w:rPr>
      </w:pPr>
    </w:p>
    <w:p w:rsidR="002F2F53" w:rsidRDefault="002F2F53" w:rsidP="002F2F53">
      <w:pPr>
        <w:jc w:val="center"/>
        <w:rPr>
          <w:rFonts w:ascii="Book Antiqua" w:hAnsi="Book Antiqua"/>
          <w:i/>
          <w:iCs/>
          <w:sz w:val="20"/>
        </w:rPr>
      </w:pPr>
      <w:r>
        <w:rPr>
          <w:rFonts w:ascii="Book Antiqua" w:hAnsi="Book Antiqua"/>
          <w:i/>
          <w:iCs/>
          <w:sz w:val="20"/>
        </w:rPr>
        <w:t>Za případné škody způsobené psem zodpovídá vystavovatel.</w:t>
      </w:r>
    </w:p>
    <w:p w:rsidR="002F2F53" w:rsidRDefault="002F2F53" w:rsidP="002F2F53">
      <w:pPr>
        <w:rPr>
          <w:rFonts w:ascii="Book Antiqua" w:hAnsi="Book Antiqua"/>
          <w:i/>
          <w:iCs/>
          <w:color w:val="FF0000"/>
          <w:sz w:val="22"/>
        </w:rPr>
      </w:pPr>
    </w:p>
    <w:p w:rsidR="002F2F53" w:rsidRDefault="002F2F53" w:rsidP="002F2F53">
      <w:pPr>
        <w:rPr>
          <w:rFonts w:ascii="Book Antiqua" w:hAnsi="Book Antiqua"/>
          <w:i/>
          <w:iCs/>
          <w:color w:val="FF0000"/>
          <w:sz w:val="22"/>
        </w:rPr>
      </w:pPr>
    </w:p>
    <w:p w:rsidR="002F2F53" w:rsidRDefault="002F2F53" w:rsidP="002F2F53">
      <w:pPr>
        <w:rPr>
          <w:rFonts w:ascii="Book Antiqua" w:hAnsi="Book Antiqua"/>
          <w:i/>
          <w:iCs/>
          <w:color w:val="FF0000"/>
          <w:sz w:val="16"/>
        </w:rPr>
      </w:pPr>
      <w:proofErr w:type="gramStart"/>
      <w:r>
        <w:rPr>
          <w:rFonts w:ascii="Book Antiqua" w:hAnsi="Book Antiqua"/>
          <w:color w:val="FF0000"/>
          <w:sz w:val="16"/>
        </w:rPr>
        <w:t>*</w:t>
      </w:r>
      <w:r>
        <w:rPr>
          <w:rFonts w:ascii="Book Antiqua" w:hAnsi="Book Antiqua"/>
          <w:i/>
          <w:iCs/>
          <w:color w:val="FF0000"/>
          <w:sz w:val="16"/>
        </w:rPr>
        <w:t xml:space="preserve">  hodící</w:t>
      </w:r>
      <w:proofErr w:type="gramEnd"/>
      <w:r>
        <w:rPr>
          <w:rFonts w:ascii="Book Antiqua" w:hAnsi="Book Antiqua"/>
          <w:i/>
          <w:iCs/>
          <w:color w:val="FF0000"/>
          <w:sz w:val="16"/>
        </w:rPr>
        <w:t xml:space="preserve"> se zakroužkujte                                                                                                                                                             Prosím vyplňujte čitelně!!!!!!!!!</w:t>
      </w:r>
    </w:p>
    <w:p w:rsidR="002F2F53" w:rsidRDefault="002F2F53" w:rsidP="002F2F53">
      <w:pPr>
        <w:rPr>
          <w:rFonts w:ascii="Book Antiqua" w:hAnsi="Book Antiqua"/>
          <w:i/>
          <w:iCs/>
          <w:color w:val="FF0000"/>
          <w:sz w:val="16"/>
        </w:rPr>
      </w:pPr>
    </w:p>
    <w:p w:rsidR="002F2F53" w:rsidRPr="00E46FEA" w:rsidRDefault="002F2F53" w:rsidP="002F2F53">
      <w:pPr>
        <w:rPr>
          <w:rFonts w:ascii="Book Antiqua" w:hAnsi="Book Antiqua"/>
          <w:i/>
          <w:iCs/>
          <w:color w:val="FF0000"/>
          <w:sz w:val="32"/>
          <w:szCs w:val="32"/>
        </w:rPr>
      </w:pPr>
    </w:p>
    <w:p w:rsidR="002F2F53" w:rsidRPr="00E46FEA" w:rsidRDefault="002F2F53" w:rsidP="002F2F53">
      <w:pPr>
        <w:jc w:val="center"/>
        <w:rPr>
          <w:rFonts w:ascii="Book Antiqua" w:hAnsi="Book Antiqua"/>
          <w:b/>
          <w:i/>
          <w:iCs/>
          <w:color w:val="FF0000"/>
          <w:sz w:val="32"/>
          <w:szCs w:val="32"/>
        </w:rPr>
      </w:pPr>
      <w:r w:rsidRPr="00E46FEA">
        <w:rPr>
          <w:rFonts w:ascii="Book Antiqua" w:hAnsi="Book Antiqua"/>
          <w:b/>
          <w:i/>
          <w:iCs/>
          <w:color w:val="FF0000"/>
          <w:sz w:val="32"/>
          <w:szCs w:val="32"/>
        </w:rPr>
        <w:t>K přihlášce přiložte doklad o zaplacení výstavního poplatku!!!!!!!</w:t>
      </w:r>
    </w:p>
    <w:p w:rsidR="00EB5838" w:rsidRDefault="002F2F53"/>
    <w:sectPr w:rsidR="00EB5838">
      <w:pgSz w:w="11906" w:h="16838"/>
      <w:pgMar w:top="79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34DA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C4783"/>
    <w:multiLevelType w:val="singleLevel"/>
    <w:tmpl w:val="A1D298A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>
    <w:nsid w:val="7F814673"/>
    <w:multiLevelType w:val="hybridMultilevel"/>
    <w:tmpl w:val="C616C25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53"/>
    <w:rsid w:val="002F2F53"/>
    <w:rsid w:val="003158B2"/>
    <w:rsid w:val="00F2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2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F2F53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2F2F53"/>
    <w:pPr>
      <w:keepNext/>
      <w:ind w:left="360"/>
      <w:jc w:val="center"/>
      <w:outlineLvl w:val="1"/>
    </w:pPr>
    <w:rPr>
      <w:color w:val="FF0000"/>
      <w:sz w:val="36"/>
    </w:rPr>
  </w:style>
  <w:style w:type="paragraph" w:styleId="Nadpis3">
    <w:name w:val="heading 3"/>
    <w:basedOn w:val="Normln"/>
    <w:next w:val="Normln"/>
    <w:link w:val="Nadpis3Char"/>
    <w:qFormat/>
    <w:rsid w:val="002F2F53"/>
    <w:pPr>
      <w:keepNext/>
      <w:ind w:left="360"/>
      <w:outlineLvl w:val="2"/>
    </w:pPr>
    <w:rPr>
      <w:b/>
      <w:bCs/>
      <w:sz w:val="22"/>
    </w:rPr>
  </w:style>
  <w:style w:type="paragraph" w:styleId="Nadpis5">
    <w:name w:val="heading 5"/>
    <w:basedOn w:val="Normln"/>
    <w:next w:val="Normln"/>
    <w:link w:val="Nadpis5Char"/>
    <w:qFormat/>
    <w:rsid w:val="002F2F53"/>
    <w:pPr>
      <w:keepNext/>
      <w:jc w:val="center"/>
      <w:outlineLvl w:val="4"/>
    </w:pPr>
    <w:rPr>
      <w:b/>
      <w:sz w:val="40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F2F5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F2F53"/>
    <w:rPr>
      <w:rFonts w:ascii="Times New Roman" w:eastAsia="Times New Roman" w:hAnsi="Times New Roman" w:cs="Times New Roman"/>
      <w:color w:val="FF0000"/>
      <w:sz w:val="36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2F2F53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2F2F53"/>
    <w:rPr>
      <w:rFonts w:ascii="Times New Roman" w:eastAsia="Times New Roman" w:hAnsi="Times New Roman" w:cs="Times New Roman"/>
      <w:b/>
      <w:sz w:val="40"/>
      <w:szCs w:val="44"/>
      <w:lang w:eastAsia="cs-CZ"/>
    </w:rPr>
  </w:style>
  <w:style w:type="character" w:styleId="Hypertextovodkaz">
    <w:name w:val="Hyperlink"/>
    <w:semiHidden/>
    <w:rsid w:val="002F2F53"/>
    <w:rPr>
      <w:color w:val="0000FF"/>
      <w:u w:val="single"/>
    </w:rPr>
  </w:style>
  <w:style w:type="paragraph" w:styleId="Prosttext">
    <w:name w:val="Plain Text"/>
    <w:basedOn w:val="Normln"/>
    <w:link w:val="ProsttextChar"/>
    <w:semiHidden/>
    <w:rsid w:val="002F2F5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2F2F53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F2F53"/>
    <w:pPr>
      <w:jc w:val="both"/>
    </w:pPr>
    <w:rPr>
      <w:b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2F2F53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2F2F53"/>
    <w:pPr>
      <w:jc w:val="both"/>
    </w:pPr>
    <w:rPr>
      <w:b/>
      <w:bCs/>
      <w:color w:val="000000"/>
      <w:sz w:val="20"/>
      <w:szCs w:val="19"/>
    </w:rPr>
  </w:style>
  <w:style w:type="character" w:customStyle="1" w:styleId="Zkladntext2Char">
    <w:name w:val="Základní text 2 Char"/>
    <w:basedOn w:val="Standardnpsmoodstavce"/>
    <w:link w:val="Zkladntext2"/>
    <w:semiHidden/>
    <w:rsid w:val="002F2F53"/>
    <w:rPr>
      <w:rFonts w:ascii="Times New Roman" w:eastAsia="Times New Roman" w:hAnsi="Times New Roman" w:cs="Times New Roman"/>
      <w:b/>
      <w:bCs/>
      <w:color w:val="000000"/>
      <w:sz w:val="20"/>
      <w:szCs w:val="19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F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F5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2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F2F53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2F2F53"/>
    <w:pPr>
      <w:keepNext/>
      <w:ind w:left="360"/>
      <w:jc w:val="center"/>
      <w:outlineLvl w:val="1"/>
    </w:pPr>
    <w:rPr>
      <w:color w:val="FF0000"/>
      <w:sz w:val="36"/>
    </w:rPr>
  </w:style>
  <w:style w:type="paragraph" w:styleId="Nadpis3">
    <w:name w:val="heading 3"/>
    <w:basedOn w:val="Normln"/>
    <w:next w:val="Normln"/>
    <w:link w:val="Nadpis3Char"/>
    <w:qFormat/>
    <w:rsid w:val="002F2F53"/>
    <w:pPr>
      <w:keepNext/>
      <w:ind w:left="360"/>
      <w:outlineLvl w:val="2"/>
    </w:pPr>
    <w:rPr>
      <w:b/>
      <w:bCs/>
      <w:sz w:val="22"/>
    </w:rPr>
  </w:style>
  <w:style w:type="paragraph" w:styleId="Nadpis5">
    <w:name w:val="heading 5"/>
    <w:basedOn w:val="Normln"/>
    <w:next w:val="Normln"/>
    <w:link w:val="Nadpis5Char"/>
    <w:qFormat/>
    <w:rsid w:val="002F2F53"/>
    <w:pPr>
      <w:keepNext/>
      <w:jc w:val="center"/>
      <w:outlineLvl w:val="4"/>
    </w:pPr>
    <w:rPr>
      <w:b/>
      <w:sz w:val="40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F2F5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F2F53"/>
    <w:rPr>
      <w:rFonts w:ascii="Times New Roman" w:eastAsia="Times New Roman" w:hAnsi="Times New Roman" w:cs="Times New Roman"/>
      <w:color w:val="FF0000"/>
      <w:sz w:val="36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2F2F53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2F2F53"/>
    <w:rPr>
      <w:rFonts w:ascii="Times New Roman" w:eastAsia="Times New Roman" w:hAnsi="Times New Roman" w:cs="Times New Roman"/>
      <w:b/>
      <w:sz w:val="40"/>
      <w:szCs w:val="44"/>
      <w:lang w:eastAsia="cs-CZ"/>
    </w:rPr>
  </w:style>
  <w:style w:type="character" w:styleId="Hypertextovodkaz">
    <w:name w:val="Hyperlink"/>
    <w:semiHidden/>
    <w:rsid w:val="002F2F53"/>
    <w:rPr>
      <w:color w:val="0000FF"/>
      <w:u w:val="single"/>
    </w:rPr>
  </w:style>
  <w:style w:type="paragraph" w:styleId="Prosttext">
    <w:name w:val="Plain Text"/>
    <w:basedOn w:val="Normln"/>
    <w:link w:val="ProsttextChar"/>
    <w:semiHidden/>
    <w:rsid w:val="002F2F5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2F2F53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F2F53"/>
    <w:pPr>
      <w:jc w:val="both"/>
    </w:pPr>
    <w:rPr>
      <w:b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2F2F53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2F2F53"/>
    <w:pPr>
      <w:jc w:val="both"/>
    </w:pPr>
    <w:rPr>
      <w:b/>
      <w:bCs/>
      <w:color w:val="000000"/>
      <w:sz w:val="20"/>
      <w:szCs w:val="19"/>
    </w:rPr>
  </w:style>
  <w:style w:type="character" w:customStyle="1" w:styleId="Zkladntext2Char">
    <w:name w:val="Základní text 2 Char"/>
    <w:basedOn w:val="Standardnpsmoodstavce"/>
    <w:link w:val="Zkladntext2"/>
    <w:semiHidden/>
    <w:rsid w:val="002F2F53"/>
    <w:rPr>
      <w:rFonts w:ascii="Times New Roman" w:eastAsia="Times New Roman" w:hAnsi="Times New Roman" w:cs="Times New Roman"/>
      <w:b/>
      <w:bCs/>
      <w:color w:val="000000"/>
      <w:sz w:val="20"/>
      <w:szCs w:val="19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F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F5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.plzen.doubravka@seznam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k.plzen.doubravka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ko-doubravka.web-kontak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4429</Characters>
  <Application>Microsoft Office Word</Application>
  <DocSecurity>0</DocSecurity>
  <Lines>36</Lines>
  <Paragraphs>10</Paragraphs>
  <ScaleCrop>false</ScaleCrop>
  <Company>.</Company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Augustinová Martina</dc:creator>
  <cp:lastModifiedBy>Augustinová Martina</cp:lastModifiedBy>
  <cp:revision>1</cp:revision>
  <dcterms:created xsi:type="dcterms:W3CDTF">2014-03-12T12:24:00Z</dcterms:created>
  <dcterms:modified xsi:type="dcterms:W3CDTF">2014-03-12T12:25:00Z</dcterms:modified>
</cp:coreProperties>
</file>